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87347" w14:textId="0ACF6E69" w:rsidR="00724475" w:rsidRPr="00724475" w:rsidRDefault="00FE2039" w:rsidP="00724475">
      <w:pPr>
        <w:rPr>
          <w:rFonts w:ascii="Arial" w:hAnsi="Arial" w:cs="Arial"/>
          <w:sz w:val="20"/>
          <w:szCs w:val="20"/>
        </w:rPr>
      </w:pPr>
      <w:r w:rsidRPr="00724475">
        <w:rPr>
          <w:rFonts w:ascii="Arial" w:eastAsia="Times New Roman" w:hAnsi="Arial" w:cs="Arial"/>
          <w:sz w:val="20"/>
          <w:szCs w:val="20"/>
        </w:rPr>
        <w:t>1.</w:t>
      </w:r>
      <w:r w:rsidR="00451760" w:rsidRPr="00724475">
        <w:rPr>
          <w:rFonts w:ascii="Arial" w:hAnsi="Arial" w:cs="Arial"/>
          <w:color w:val="212121"/>
          <w:sz w:val="20"/>
          <w:szCs w:val="20"/>
          <w:lang w:val="en"/>
        </w:rPr>
        <w:t xml:space="preserve"> </w:t>
      </w:r>
      <w:r w:rsidR="00A654B7" w:rsidRPr="00724475">
        <w:rPr>
          <w:rFonts w:ascii="Arial" w:hAnsi="Arial" w:cs="Arial"/>
          <w:color w:val="212121"/>
          <w:sz w:val="20"/>
          <w:szCs w:val="20"/>
          <w:shd w:val="clear" w:color="auto" w:fill="FFFFFF"/>
        </w:rPr>
        <w:t> </w:t>
      </w:r>
      <w:r w:rsidR="00B961C5" w:rsidRPr="00724475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724475"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Employment status and desire for work in </w:t>
        </w:r>
        <w:r w:rsidR="00724475"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severe</w:t>
        </w:r>
        <w:r w:rsidR="00724475"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</w:t>
        </w:r>
        <w:r w:rsidR="00724475"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mental</w:t>
        </w:r>
        <w:r w:rsidR="00724475"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illness: results from an observational, cross-sectional study.</w:t>
        </w:r>
      </w:hyperlink>
    </w:p>
    <w:p w14:paraId="2D1B48C1" w14:textId="63DFB155" w:rsidR="00724475" w:rsidRPr="00724475" w:rsidRDefault="00724475" w:rsidP="00724475">
      <w:pPr>
        <w:shd w:val="clear" w:color="auto" w:fill="FFFFFF"/>
        <w:rPr>
          <w:rFonts w:ascii="Arial" w:hAnsi="Arial" w:cs="Arial"/>
          <w:color w:val="4D8055"/>
          <w:sz w:val="20"/>
          <w:szCs w:val="20"/>
        </w:rPr>
      </w:pPr>
      <w:proofErr w:type="spellStart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Gühne</w:t>
      </w:r>
      <w:proofErr w:type="spellEnd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proofErr w:type="gramStart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U,.</w:t>
      </w:r>
      <w:proofErr w:type="gram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Soc</w:t>
      </w:r>
      <w:proofErr w:type="spell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Psychiatry </w:t>
      </w:r>
      <w:proofErr w:type="spellStart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Psychiatr</w:t>
      </w:r>
      <w:proofErr w:type="spell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</w:t>
      </w:r>
      <w:proofErr w:type="spellStart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Epidemiol</w:t>
      </w:r>
      <w:proofErr w:type="spell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. 2021 Apr 16</w:t>
      </w:r>
    </w:p>
    <w:p w14:paraId="1F1F2862" w14:textId="4A915E37" w:rsidR="00A654B7" w:rsidRPr="00724475" w:rsidRDefault="00A654B7" w:rsidP="00724475">
      <w:pPr>
        <w:rPr>
          <w:rFonts w:ascii="Arial" w:hAnsi="Arial" w:cs="Arial"/>
          <w:color w:val="212121"/>
          <w:sz w:val="20"/>
          <w:szCs w:val="20"/>
          <w:lang w:val="en"/>
        </w:rPr>
      </w:pPr>
    </w:p>
    <w:p w14:paraId="49C0982A" w14:textId="17A3024B" w:rsidR="00724475" w:rsidRPr="00724475" w:rsidRDefault="00724475" w:rsidP="00724475">
      <w:pPr>
        <w:rPr>
          <w:rFonts w:ascii="Arial" w:hAnsi="Arial" w:cs="Arial"/>
          <w:sz w:val="20"/>
          <w:szCs w:val="20"/>
        </w:rPr>
      </w:pPr>
      <w:r w:rsidRPr="00724475">
        <w:rPr>
          <w:rFonts w:ascii="Arial" w:hAnsi="Arial" w:cs="Arial"/>
          <w:color w:val="212121"/>
          <w:sz w:val="20"/>
          <w:szCs w:val="20"/>
          <w:lang w:val="en"/>
        </w:rPr>
        <w:t>2.</w:t>
      </w:r>
      <w:r w:rsidRPr="00724475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>Making a case for the inclusion of refractory and </w:t>
        </w:r>
        <w:r w:rsidRPr="00724475">
          <w:rPr>
            <w:rStyle w:val="Hyperlink"/>
            <w:rFonts w:ascii="Arial" w:hAnsi="Arial" w:cs="Arial"/>
            <w:b/>
            <w:bCs/>
            <w:color w:val="0071BC"/>
            <w:sz w:val="20"/>
            <w:szCs w:val="20"/>
            <w:shd w:val="clear" w:color="auto" w:fill="FFFFFF"/>
          </w:rPr>
          <w:t>severe</w:t>
        </w:r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0071BC"/>
            <w:sz w:val="20"/>
            <w:szCs w:val="20"/>
            <w:shd w:val="clear" w:color="auto" w:fill="FFFFFF"/>
          </w:rPr>
          <w:t>mental</w:t>
        </w:r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> illness as a sole criterion for Canadians requesting medical assistance in dying (</w:t>
        </w:r>
        <w:proofErr w:type="spellStart"/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>MAiD</w:t>
        </w:r>
        <w:proofErr w:type="spellEnd"/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 xml:space="preserve">): a </w:t>
        </w:r>
        <w:proofErr w:type="spellStart"/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>review.</w:t>
        </w:r>
      </w:hyperlink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Bahji</w:t>
      </w:r>
      <w:proofErr w:type="spellEnd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proofErr w:type="gramStart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A,.</w:t>
      </w:r>
      <w:proofErr w:type="gram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J</w:t>
      </w:r>
      <w:proofErr w:type="spell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Med Ethics. 2021 Apr 13:</w:t>
      </w:r>
    </w:p>
    <w:p w14:paraId="45D83E32" w14:textId="3704966E" w:rsidR="00724475" w:rsidRPr="00724475" w:rsidRDefault="00724475" w:rsidP="00724475">
      <w:pPr>
        <w:rPr>
          <w:rFonts w:ascii="Arial" w:hAnsi="Arial" w:cs="Arial"/>
          <w:color w:val="212121"/>
          <w:sz w:val="20"/>
          <w:szCs w:val="20"/>
          <w:lang w:val="en"/>
        </w:rPr>
      </w:pPr>
    </w:p>
    <w:p w14:paraId="38EAA045" w14:textId="6558F3BB" w:rsidR="00724475" w:rsidRPr="00724475" w:rsidRDefault="00724475" w:rsidP="00724475">
      <w:pPr>
        <w:rPr>
          <w:rStyle w:val="free-resources"/>
          <w:rFonts w:ascii="Arial" w:hAnsi="Arial" w:cs="Arial"/>
          <w:sz w:val="20"/>
          <w:szCs w:val="20"/>
        </w:rPr>
      </w:pPr>
      <w:r w:rsidRPr="00724475">
        <w:rPr>
          <w:rFonts w:ascii="Arial" w:hAnsi="Arial" w:cs="Arial"/>
          <w:color w:val="212121"/>
          <w:sz w:val="20"/>
          <w:szCs w:val="20"/>
          <w:lang w:val="en"/>
        </w:rPr>
        <w:t>3.</w:t>
      </w:r>
      <w:r w:rsidRPr="0072447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>Experiences of Family Burden in Caring for the </w:t>
        </w:r>
        <w:r w:rsidRPr="00724475">
          <w:rPr>
            <w:rStyle w:val="Hyperlink"/>
            <w:rFonts w:ascii="Arial" w:hAnsi="Arial" w:cs="Arial"/>
            <w:b/>
            <w:bCs/>
            <w:color w:val="0071BC"/>
            <w:sz w:val="20"/>
            <w:szCs w:val="20"/>
            <w:shd w:val="clear" w:color="auto" w:fill="FFFFFF"/>
          </w:rPr>
          <w:t>Severely</w:t>
        </w:r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0071BC"/>
            <w:sz w:val="20"/>
            <w:szCs w:val="20"/>
            <w:shd w:val="clear" w:color="auto" w:fill="FFFFFF"/>
          </w:rPr>
          <w:t>Mentally</w:t>
        </w:r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 xml:space="preserve"> Ill in a Foreign Land: A Qualitative Study of Chinese Immigrant Families in Toronto, </w:t>
        </w:r>
        <w:proofErr w:type="spellStart"/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>Canada.</w:t>
        </w:r>
      </w:hyperlink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Law</w:t>
      </w:r>
      <w:proofErr w:type="spellEnd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 xml:space="preserve"> </w:t>
      </w:r>
      <w:proofErr w:type="gramStart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S,.</w:t>
      </w:r>
      <w:proofErr w:type="spellStart"/>
      <w:proofErr w:type="gram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Transcult</w:t>
      </w:r>
      <w:proofErr w:type="spell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Psychiatry. 2021 Mar </w:t>
      </w:r>
      <w:proofErr w:type="gramStart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23:.</w:t>
      </w:r>
      <w:proofErr w:type="gram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</w:t>
      </w:r>
      <w:r w:rsidRPr="00724475">
        <w:rPr>
          <w:rStyle w:val="free-resources"/>
          <w:rFonts w:ascii="Arial" w:hAnsi="Arial" w:cs="Arial"/>
          <w:b/>
          <w:bCs/>
          <w:color w:val="C05600"/>
          <w:sz w:val="20"/>
          <w:szCs w:val="20"/>
        </w:rPr>
        <w:t>Free article.</w:t>
      </w:r>
    </w:p>
    <w:p w14:paraId="1CEE1EB4" w14:textId="761CAF7C" w:rsidR="00724475" w:rsidRPr="00724475" w:rsidRDefault="00724475" w:rsidP="00724475">
      <w:pPr>
        <w:shd w:val="clear" w:color="auto" w:fill="FFFFFF"/>
        <w:rPr>
          <w:rStyle w:val="free-resources"/>
          <w:rFonts w:ascii="Arial" w:hAnsi="Arial" w:cs="Arial"/>
          <w:b/>
          <w:bCs/>
          <w:color w:val="C05600"/>
          <w:sz w:val="20"/>
          <w:szCs w:val="20"/>
        </w:rPr>
      </w:pPr>
    </w:p>
    <w:p w14:paraId="29202CBF" w14:textId="3220B2CF" w:rsidR="00724475" w:rsidRPr="00724475" w:rsidRDefault="00724475" w:rsidP="00724475">
      <w:pPr>
        <w:rPr>
          <w:rFonts w:ascii="Arial" w:hAnsi="Arial" w:cs="Arial"/>
          <w:sz w:val="20"/>
          <w:szCs w:val="20"/>
        </w:rPr>
      </w:pPr>
      <w:r w:rsidRPr="00724475">
        <w:rPr>
          <w:rStyle w:val="free-resources"/>
          <w:rFonts w:ascii="Arial" w:hAnsi="Arial" w:cs="Arial"/>
          <w:sz w:val="20"/>
          <w:szCs w:val="20"/>
        </w:rPr>
        <w:t>4.</w:t>
      </w:r>
      <w:r w:rsidRPr="00724475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>Neurocognitive Impairment in </w:t>
        </w:r>
        <w:r w:rsidRPr="00724475">
          <w:rPr>
            <w:rStyle w:val="Hyperlink"/>
            <w:rFonts w:ascii="Arial" w:hAnsi="Arial" w:cs="Arial"/>
            <w:b/>
            <w:bCs/>
            <w:color w:val="0071BC"/>
            <w:sz w:val="20"/>
            <w:szCs w:val="20"/>
            <w:shd w:val="clear" w:color="auto" w:fill="FFFFFF"/>
          </w:rPr>
          <w:t>Severe</w:t>
        </w:r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0071BC"/>
            <w:sz w:val="20"/>
            <w:szCs w:val="20"/>
            <w:shd w:val="clear" w:color="auto" w:fill="FFFFFF"/>
          </w:rPr>
          <w:t>Mental</w:t>
        </w:r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> Illness. Comparative study with Spanish Speaking Patients.</w:t>
        </w:r>
      </w:hyperlink>
    </w:p>
    <w:p w14:paraId="526160B2" w14:textId="053398B1" w:rsidR="00724475" w:rsidRPr="00724475" w:rsidRDefault="00724475" w:rsidP="00724475">
      <w:pPr>
        <w:shd w:val="clear" w:color="auto" w:fill="FFFFFF"/>
        <w:rPr>
          <w:rFonts w:ascii="Arial" w:hAnsi="Arial" w:cs="Arial"/>
          <w:color w:val="4D8055"/>
          <w:sz w:val="20"/>
          <w:szCs w:val="20"/>
        </w:rPr>
      </w:pPr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 xml:space="preserve">De la Torre GG, </w:t>
      </w:r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Brain Sci. 2021 Mar 19;11(3):389. </w:t>
      </w:r>
      <w:r w:rsidRPr="00724475">
        <w:rPr>
          <w:rStyle w:val="free-resources"/>
          <w:rFonts w:ascii="Arial" w:hAnsi="Arial" w:cs="Arial"/>
          <w:b/>
          <w:bCs/>
          <w:color w:val="C05600"/>
          <w:sz w:val="20"/>
          <w:szCs w:val="20"/>
        </w:rPr>
        <w:t>Free PMC article.</w:t>
      </w:r>
    </w:p>
    <w:p w14:paraId="45852EEB" w14:textId="1A282CF3" w:rsidR="00724475" w:rsidRPr="00724475" w:rsidRDefault="00724475" w:rsidP="00724475">
      <w:pPr>
        <w:shd w:val="clear" w:color="auto" w:fill="FFFFFF"/>
        <w:rPr>
          <w:rFonts w:ascii="Arial" w:hAnsi="Arial" w:cs="Arial"/>
          <w:color w:val="4D8055"/>
          <w:sz w:val="20"/>
          <w:szCs w:val="20"/>
        </w:rPr>
      </w:pPr>
    </w:p>
    <w:p w14:paraId="20DCAB4B" w14:textId="7580C924" w:rsidR="00724475" w:rsidRPr="00724475" w:rsidRDefault="00724475" w:rsidP="00724475">
      <w:pPr>
        <w:rPr>
          <w:rFonts w:ascii="Arial" w:hAnsi="Arial" w:cs="Arial"/>
          <w:sz w:val="20"/>
          <w:szCs w:val="20"/>
        </w:rPr>
      </w:pPr>
      <w:r w:rsidRPr="00724475">
        <w:rPr>
          <w:rFonts w:ascii="Arial" w:hAnsi="Arial" w:cs="Arial"/>
          <w:color w:val="4D8055"/>
          <w:sz w:val="20"/>
          <w:szCs w:val="20"/>
        </w:rPr>
        <w:t>5.</w:t>
      </w:r>
      <w:r w:rsidRPr="00724475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 xml:space="preserve">Clinical Efficacy and Cost-Effectiveness of Imagery Rescripting Only Compared to Imagery Rescripting and Schema Therapy in Adult Patients </w:t>
        </w:r>
        <w:proofErr w:type="gramStart"/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With</w:t>
        </w:r>
        <w:proofErr w:type="gramEnd"/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 xml:space="preserve"> PTSD and Comorbid Cluster C Personality Disorder: Study Design of a Randomized Controlled Trial.</w:t>
        </w:r>
      </w:hyperlink>
    </w:p>
    <w:p w14:paraId="4CA4314A" w14:textId="4FB6A2F0" w:rsidR="00724475" w:rsidRPr="00724475" w:rsidRDefault="00724475" w:rsidP="00724475">
      <w:pPr>
        <w:shd w:val="clear" w:color="auto" w:fill="FFFFFF"/>
        <w:rPr>
          <w:rFonts w:ascii="Arial" w:hAnsi="Arial" w:cs="Arial"/>
          <w:color w:val="4D8055"/>
          <w:sz w:val="20"/>
          <w:szCs w:val="20"/>
        </w:rPr>
      </w:pPr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 xml:space="preserve">van den End A, </w:t>
      </w:r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Front Psychiatry. 2021 Mar </w:t>
      </w:r>
      <w:proofErr w:type="gramStart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19;12:633614</w:t>
      </w:r>
      <w:proofErr w:type="gram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. </w:t>
      </w:r>
      <w:r w:rsidRPr="00724475">
        <w:rPr>
          <w:rStyle w:val="free-resources"/>
          <w:rFonts w:ascii="Arial" w:hAnsi="Arial" w:cs="Arial"/>
          <w:b/>
          <w:bCs/>
          <w:color w:val="C05600"/>
          <w:sz w:val="20"/>
          <w:szCs w:val="20"/>
        </w:rPr>
        <w:t>Free PMC article.</w:t>
      </w:r>
    </w:p>
    <w:p w14:paraId="1251255F" w14:textId="71537363" w:rsidR="00724475" w:rsidRPr="00724475" w:rsidRDefault="00724475" w:rsidP="00724475">
      <w:pPr>
        <w:shd w:val="clear" w:color="auto" w:fill="FFFFFF"/>
        <w:rPr>
          <w:rFonts w:ascii="Arial" w:hAnsi="Arial" w:cs="Arial"/>
          <w:color w:val="4D8055"/>
          <w:sz w:val="20"/>
          <w:szCs w:val="20"/>
        </w:rPr>
      </w:pPr>
    </w:p>
    <w:p w14:paraId="4549993A" w14:textId="7589FB6D" w:rsidR="00724475" w:rsidRPr="00724475" w:rsidRDefault="00724475" w:rsidP="00724475">
      <w:pPr>
        <w:rPr>
          <w:rFonts w:ascii="Arial" w:hAnsi="Arial" w:cs="Arial"/>
          <w:sz w:val="20"/>
          <w:szCs w:val="20"/>
        </w:rPr>
      </w:pPr>
      <w:r w:rsidRPr="00724475">
        <w:rPr>
          <w:rFonts w:ascii="Arial" w:hAnsi="Arial" w:cs="Arial"/>
          <w:color w:val="4D8055"/>
          <w:sz w:val="20"/>
          <w:szCs w:val="20"/>
        </w:rPr>
        <w:t>6.</w:t>
      </w:r>
      <w:r w:rsidRPr="00724475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Prevention and management of physical health conditions in adults with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severe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mental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 xml:space="preserve"> disorders: WHO </w:t>
        </w:r>
        <w:proofErr w:type="spellStart"/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recommendations.</w:t>
        </w:r>
      </w:hyperlink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Gronholm</w:t>
      </w:r>
      <w:proofErr w:type="spellEnd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PC</w:t>
      </w:r>
      <w:proofErr w:type="gramStart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,.</w:t>
      </w:r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Int</w:t>
      </w:r>
      <w:proofErr w:type="spellEnd"/>
      <w:proofErr w:type="gram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J </w:t>
      </w:r>
      <w:proofErr w:type="spellStart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Ment</w:t>
      </w:r>
      <w:proofErr w:type="spell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Health Syst. 2021. </w:t>
      </w:r>
      <w:r w:rsidRPr="00724475">
        <w:rPr>
          <w:rStyle w:val="free-resources"/>
          <w:rFonts w:ascii="Arial" w:hAnsi="Arial" w:cs="Arial"/>
          <w:b/>
          <w:bCs/>
          <w:color w:val="C05600"/>
          <w:sz w:val="20"/>
          <w:szCs w:val="20"/>
        </w:rPr>
        <w:t>Free PMC article.</w:t>
      </w:r>
    </w:p>
    <w:p w14:paraId="297E856B" w14:textId="33882A07" w:rsidR="00724475" w:rsidRPr="00724475" w:rsidRDefault="00724475" w:rsidP="00724475">
      <w:pPr>
        <w:shd w:val="clear" w:color="auto" w:fill="FFFFFF"/>
        <w:rPr>
          <w:rFonts w:ascii="Arial" w:hAnsi="Arial" w:cs="Arial"/>
          <w:color w:val="4D8055"/>
          <w:sz w:val="20"/>
          <w:szCs w:val="20"/>
        </w:rPr>
      </w:pPr>
    </w:p>
    <w:p w14:paraId="4E725C2D" w14:textId="497F7FC8" w:rsidR="00724475" w:rsidRPr="00724475" w:rsidRDefault="00724475" w:rsidP="00724475">
      <w:pPr>
        <w:rPr>
          <w:rFonts w:ascii="Arial" w:hAnsi="Arial" w:cs="Arial"/>
          <w:sz w:val="20"/>
          <w:szCs w:val="20"/>
        </w:rPr>
      </w:pPr>
      <w:r w:rsidRPr="00724475">
        <w:rPr>
          <w:rFonts w:ascii="Arial" w:hAnsi="Arial" w:cs="Arial"/>
          <w:color w:val="212121"/>
          <w:sz w:val="20"/>
          <w:szCs w:val="20"/>
          <w:lang w:val="en"/>
        </w:rPr>
        <w:t>7.</w:t>
      </w:r>
      <w:r w:rsidRPr="00724475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 xml:space="preserve">Development of </w:t>
        </w:r>
        <w:proofErr w:type="spellStart"/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salutogenic</w:t>
        </w:r>
        <w:proofErr w:type="spellEnd"/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 xml:space="preserve"> coping skills: experiences with daily challenges among young adults suffering from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serious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mental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</w:t>
        </w:r>
        <w:proofErr w:type="spellStart"/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illness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.</w:t>
        </w:r>
      </w:hyperlink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Hovland</w:t>
      </w:r>
      <w:proofErr w:type="spellEnd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proofErr w:type="gramStart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JF</w:t>
      </w:r>
      <w:proofErr w:type="spellEnd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,.</w:t>
      </w:r>
      <w:proofErr w:type="gram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Int J Qual Stud Health Well-being. 2021 </w:t>
      </w:r>
      <w:r w:rsidRPr="00724475">
        <w:rPr>
          <w:rStyle w:val="free-resources"/>
          <w:rFonts w:ascii="Arial" w:hAnsi="Arial" w:cs="Arial"/>
          <w:b/>
          <w:bCs/>
          <w:color w:val="C05600"/>
          <w:sz w:val="20"/>
          <w:szCs w:val="20"/>
        </w:rPr>
        <w:t>Free PMC article.</w:t>
      </w:r>
    </w:p>
    <w:p w14:paraId="460BD4D9" w14:textId="32438FC1" w:rsidR="00724475" w:rsidRPr="00724475" w:rsidRDefault="00724475" w:rsidP="00724475">
      <w:pPr>
        <w:rPr>
          <w:rFonts w:ascii="Arial" w:hAnsi="Arial" w:cs="Arial"/>
          <w:color w:val="212121"/>
          <w:sz w:val="20"/>
          <w:szCs w:val="20"/>
          <w:lang w:val="en"/>
        </w:rPr>
      </w:pPr>
    </w:p>
    <w:p w14:paraId="4D1039DD" w14:textId="19467E78" w:rsidR="00724475" w:rsidRPr="00724475" w:rsidRDefault="00724475" w:rsidP="00724475">
      <w:pPr>
        <w:rPr>
          <w:rFonts w:ascii="Arial" w:hAnsi="Arial" w:cs="Arial"/>
          <w:sz w:val="20"/>
          <w:szCs w:val="20"/>
        </w:rPr>
      </w:pPr>
      <w:r w:rsidRPr="00724475">
        <w:rPr>
          <w:rFonts w:ascii="Arial" w:hAnsi="Arial" w:cs="Arial"/>
          <w:color w:val="212121"/>
          <w:sz w:val="20"/>
          <w:szCs w:val="20"/>
          <w:lang w:val="en"/>
        </w:rPr>
        <w:t>8.</w:t>
      </w:r>
      <w:r w:rsidRPr="00724475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>Help Me Understand: Providing Palliative Care to Individuals With </w:t>
        </w:r>
        <w:r w:rsidRPr="00724475">
          <w:rPr>
            <w:rStyle w:val="Hyperlink"/>
            <w:rFonts w:ascii="Arial" w:hAnsi="Arial" w:cs="Arial"/>
            <w:b/>
            <w:bCs/>
            <w:color w:val="0071BC"/>
            <w:sz w:val="20"/>
            <w:szCs w:val="20"/>
            <w:shd w:val="clear" w:color="auto" w:fill="FFFFFF"/>
          </w:rPr>
          <w:t>Serious</w:t>
        </w:r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0071BC"/>
            <w:sz w:val="20"/>
            <w:szCs w:val="20"/>
            <w:shd w:val="clear" w:color="auto" w:fill="FFFFFF"/>
          </w:rPr>
          <w:t>Mental</w:t>
        </w:r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> </w:t>
        </w:r>
        <w:proofErr w:type="spellStart"/>
        <w:r w:rsidRPr="00724475">
          <w:rPr>
            <w:rStyle w:val="Hyperlink"/>
            <w:rFonts w:ascii="Arial" w:hAnsi="Arial" w:cs="Arial"/>
            <w:b/>
            <w:bCs/>
            <w:color w:val="0071BC"/>
            <w:sz w:val="20"/>
            <w:szCs w:val="20"/>
            <w:shd w:val="clear" w:color="auto" w:fill="FFFFFF"/>
          </w:rPr>
          <w:t>Illness</w:t>
        </w:r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>.</w:t>
        </w:r>
      </w:hyperlink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Hinrichs</w:t>
      </w:r>
      <w:proofErr w:type="spellEnd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proofErr w:type="gramStart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KLM,.</w:t>
      </w:r>
      <w:proofErr w:type="gram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Am</w:t>
      </w:r>
      <w:proofErr w:type="spell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J Hosp </w:t>
      </w:r>
      <w:proofErr w:type="spellStart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Palliat</w:t>
      </w:r>
      <w:proofErr w:type="spell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Care. 2021 Apr 20</w:t>
      </w:r>
    </w:p>
    <w:p w14:paraId="64EEA7B8" w14:textId="5F597F0C" w:rsidR="00724475" w:rsidRPr="00724475" w:rsidRDefault="00724475" w:rsidP="00724475">
      <w:pPr>
        <w:rPr>
          <w:rFonts w:ascii="Arial" w:hAnsi="Arial" w:cs="Arial"/>
          <w:color w:val="212121"/>
          <w:sz w:val="20"/>
          <w:szCs w:val="20"/>
          <w:lang w:val="en"/>
        </w:rPr>
      </w:pPr>
    </w:p>
    <w:p w14:paraId="062AD24A" w14:textId="3D3CF77A" w:rsidR="00724475" w:rsidRPr="00724475" w:rsidRDefault="00724475" w:rsidP="00724475">
      <w:pPr>
        <w:rPr>
          <w:rFonts w:ascii="Arial" w:hAnsi="Arial" w:cs="Arial"/>
          <w:sz w:val="20"/>
          <w:szCs w:val="20"/>
        </w:rPr>
      </w:pPr>
      <w:r w:rsidRPr="00724475">
        <w:rPr>
          <w:rFonts w:ascii="Arial" w:hAnsi="Arial" w:cs="Arial"/>
          <w:color w:val="212121"/>
          <w:sz w:val="20"/>
          <w:szCs w:val="20"/>
          <w:lang w:val="en"/>
        </w:rPr>
        <w:t>9.</w:t>
      </w:r>
      <w:r w:rsidRPr="00724475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Oral health self-care behaviours in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serious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mental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illness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: A systematic review and meta-analysis.</w:t>
        </w:r>
      </w:hyperlink>
    </w:p>
    <w:p w14:paraId="33D207C6" w14:textId="52B6949E" w:rsidR="00724475" w:rsidRPr="00724475" w:rsidRDefault="00724475" w:rsidP="00724475">
      <w:pPr>
        <w:shd w:val="clear" w:color="auto" w:fill="FFFFFF"/>
        <w:rPr>
          <w:rFonts w:ascii="Arial" w:hAnsi="Arial" w:cs="Arial"/>
          <w:color w:val="4D8055"/>
          <w:sz w:val="20"/>
          <w:szCs w:val="20"/>
        </w:rPr>
      </w:pPr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 xml:space="preserve">Turner E, </w:t>
      </w:r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Acta </w:t>
      </w:r>
      <w:proofErr w:type="spellStart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Psychiatr</w:t>
      </w:r>
      <w:proofErr w:type="spell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Scand. 2021 Apr 16. </w:t>
      </w:r>
    </w:p>
    <w:p w14:paraId="5D227BB8" w14:textId="038E3C21" w:rsidR="00724475" w:rsidRPr="00724475" w:rsidRDefault="00724475" w:rsidP="00724475">
      <w:pPr>
        <w:rPr>
          <w:rFonts w:ascii="Arial" w:hAnsi="Arial" w:cs="Arial"/>
          <w:sz w:val="20"/>
          <w:szCs w:val="20"/>
        </w:rPr>
      </w:pPr>
      <w:r w:rsidRPr="00724475">
        <w:rPr>
          <w:rFonts w:ascii="Arial" w:hAnsi="Arial" w:cs="Arial"/>
          <w:color w:val="212121"/>
          <w:sz w:val="20"/>
          <w:szCs w:val="20"/>
          <w:lang w:val="en"/>
        </w:rPr>
        <w:t>10.</w:t>
      </w:r>
      <w:r w:rsidRPr="00724475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>Acute care utilisation towards the end of life and the place of death for patients with </w:t>
        </w:r>
        <w:r w:rsidRPr="00724475">
          <w:rPr>
            <w:rStyle w:val="Hyperlink"/>
            <w:rFonts w:ascii="Arial" w:hAnsi="Arial" w:cs="Arial"/>
            <w:b/>
            <w:bCs/>
            <w:color w:val="0071BC"/>
            <w:sz w:val="20"/>
            <w:szCs w:val="20"/>
            <w:shd w:val="clear" w:color="auto" w:fill="FFFFFF"/>
          </w:rPr>
          <w:t>serious</w:t>
        </w:r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0071BC"/>
            <w:sz w:val="20"/>
            <w:szCs w:val="20"/>
            <w:shd w:val="clear" w:color="auto" w:fill="FFFFFF"/>
          </w:rPr>
          <w:t>mental</w:t>
        </w:r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0071BC"/>
            <w:sz w:val="20"/>
            <w:szCs w:val="20"/>
            <w:shd w:val="clear" w:color="auto" w:fill="FFFFFF"/>
          </w:rPr>
          <w:t>disorders</w:t>
        </w:r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 xml:space="preserve">: a register-based cohort study in South </w:t>
        </w:r>
        <w:proofErr w:type="spellStart"/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>London.</w:t>
        </w:r>
      </w:hyperlink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Wilson</w:t>
      </w:r>
      <w:proofErr w:type="spellEnd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proofErr w:type="gramStart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R,.</w:t>
      </w:r>
      <w:proofErr w:type="gram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Public</w:t>
      </w:r>
      <w:proofErr w:type="spell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Health. 2021 Apr </w:t>
      </w:r>
      <w:proofErr w:type="gramStart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15;194:79</w:t>
      </w:r>
      <w:proofErr w:type="gram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-85</w:t>
      </w:r>
    </w:p>
    <w:p w14:paraId="23F9C733" w14:textId="5805DFE9" w:rsidR="00724475" w:rsidRPr="00724475" w:rsidRDefault="00724475" w:rsidP="00724475">
      <w:pPr>
        <w:rPr>
          <w:rFonts w:ascii="Arial" w:hAnsi="Arial" w:cs="Arial"/>
          <w:color w:val="212121"/>
          <w:sz w:val="20"/>
          <w:szCs w:val="20"/>
          <w:lang w:val="en"/>
        </w:rPr>
      </w:pPr>
    </w:p>
    <w:p w14:paraId="69C00B1A" w14:textId="02A578A9" w:rsidR="00724475" w:rsidRPr="00724475" w:rsidRDefault="00724475" w:rsidP="00724475">
      <w:pPr>
        <w:rPr>
          <w:rFonts w:ascii="Arial" w:hAnsi="Arial" w:cs="Arial"/>
          <w:sz w:val="20"/>
          <w:szCs w:val="20"/>
        </w:rPr>
      </w:pPr>
      <w:r w:rsidRPr="00724475">
        <w:rPr>
          <w:rFonts w:ascii="Arial" w:hAnsi="Arial" w:cs="Arial"/>
          <w:color w:val="212121"/>
          <w:sz w:val="20"/>
          <w:szCs w:val="20"/>
          <w:lang w:val="en"/>
        </w:rPr>
        <w:t>11.</w:t>
      </w:r>
      <w:r w:rsidRPr="00724475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Exploring factors related to supportive housing tenure and stability for people with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serious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mental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</w:t>
        </w:r>
        <w:proofErr w:type="spellStart"/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illness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.</w:t>
        </w:r>
      </w:hyperlink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Leickly</w:t>
      </w:r>
      <w:proofErr w:type="spellEnd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 xml:space="preserve"> E, </w:t>
      </w:r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J Community Psychol. 2021 Apr 15</w:t>
      </w:r>
    </w:p>
    <w:p w14:paraId="746BE12E" w14:textId="6F209DA1" w:rsidR="00724475" w:rsidRPr="00724475" w:rsidRDefault="00724475" w:rsidP="00724475">
      <w:pPr>
        <w:rPr>
          <w:rFonts w:ascii="Arial" w:hAnsi="Arial" w:cs="Arial"/>
          <w:color w:val="212121"/>
          <w:sz w:val="20"/>
          <w:szCs w:val="20"/>
          <w:lang w:val="en"/>
        </w:rPr>
      </w:pPr>
    </w:p>
    <w:p w14:paraId="2790A4DC" w14:textId="2112A77D" w:rsidR="00724475" w:rsidRPr="00724475" w:rsidRDefault="00724475" w:rsidP="00724475">
      <w:pPr>
        <w:rPr>
          <w:rFonts w:ascii="Arial" w:hAnsi="Arial" w:cs="Arial"/>
          <w:sz w:val="20"/>
          <w:szCs w:val="20"/>
        </w:rPr>
      </w:pPr>
      <w:r w:rsidRPr="00724475">
        <w:rPr>
          <w:rFonts w:ascii="Arial" w:hAnsi="Arial" w:cs="Arial"/>
          <w:color w:val="212121"/>
          <w:sz w:val="20"/>
          <w:szCs w:val="20"/>
          <w:lang w:val="en"/>
        </w:rPr>
        <w:t>12.</w:t>
      </w:r>
      <w:r w:rsidRPr="00724475"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Serious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Mental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Illness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 xml:space="preserve"> in Nursing Homes: Roles and Perceived Competence of Social Services </w:t>
        </w:r>
        <w:proofErr w:type="spellStart"/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Directors.</w:t>
        </w:r>
      </w:hyperlink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Gammonley</w:t>
      </w:r>
      <w:proofErr w:type="spellEnd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proofErr w:type="gramStart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D,.</w:t>
      </w:r>
      <w:proofErr w:type="gram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J</w:t>
      </w:r>
      <w:proofErr w:type="spell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</w:t>
      </w:r>
      <w:proofErr w:type="spellStart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Gerontol</w:t>
      </w:r>
      <w:proofErr w:type="spell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Soc Work. 2021 Apr 14:1-19.</w:t>
      </w:r>
    </w:p>
    <w:p w14:paraId="514C19CE" w14:textId="7EFC1ED1" w:rsidR="00724475" w:rsidRPr="00724475" w:rsidRDefault="00724475" w:rsidP="00724475">
      <w:pPr>
        <w:rPr>
          <w:rFonts w:ascii="Arial" w:hAnsi="Arial" w:cs="Arial"/>
          <w:color w:val="212121"/>
          <w:sz w:val="20"/>
          <w:szCs w:val="20"/>
          <w:lang w:val="en"/>
        </w:rPr>
      </w:pPr>
    </w:p>
    <w:p w14:paraId="7A12FAA4" w14:textId="63B033D0" w:rsidR="00724475" w:rsidRPr="00724475" w:rsidRDefault="00724475" w:rsidP="00724475">
      <w:pPr>
        <w:rPr>
          <w:rFonts w:ascii="Arial" w:hAnsi="Arial" w:cs="Arial"/>
          <w:sz w:val="20"/>
          <w:szCs w:val="20"/>
        </w:rPr>
      </w:pPr>
      <w:r w:rsidRPr="00724475">
        <w:rPr>
          <w:rFonts w:ascii="Arial" w:hAnsi="Arial" w:cs="Arial"/>
          <w:color w:val="212121"/>
          <w:sz w:val="20"/>
          <w:szCs w:val="20"/>
          <w:lang w:val="en"/>
        </w:rPr>
        <w:t>13.</w:t>
      </w:r>
      <w:r w:rsidRPr="00724475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Making a case for the inclusion of refractory and severe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mental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illness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as a sole criterion for Canadians requesting medical assistance in dying (</w:t>
        </w:r>
        <w:proofErr w:type="spellStart"/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MAiD</w:t>
        </w:r>
        <w:proofErr w:type="spellEnd"/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 xml:space="preserve">): a </w:t>
        </w:r>
        <w:proofErr w:type="spellStart"/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review.</w:t>
        </w:r>
      </w:hyperlink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Bahji</w:t>
      </w:r>
      <w:proofErr w:type="spellEnd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 xml:space="preserve"> A, </w:t>
      </w:r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J Med Ethics. 2021 Apr 13:</w:t>
      </w:r>
    </w:p>
    <w:p w14:paraId="29373AE7" w14:textId="0AB6CD03" w:rsidR="00724475" w:rsidRPr="00724475" w:rsidRDefault="00724475" w:rsidP="00724475">
      <w:pPr>
        <w:rPr>
          <w:rFonts w:ascii="Arial" w:hAnsi="Arial" w:cs="Arial"/>
          <w:color w:val="212121"/>
          <w:sz w:val="20"/>
          <w:szCs w:val="20"/>
          <w:lang w:val="en"/>
        </w:rPr>
      </w:pPr>
    </w:p>
    <w:p w14:paraId="68EAF7B9" w14:textId="4B8866A8" w:rsidR="00724475" w:rsidRPr="00724475" w:rsidRDefault="00724475" w:rsidP="00724475">
      <w:pPr>
        <w:rPr>
          <w:rFonts w:ascii="Arial" w:hAnsi="Arial" w:cs="Arial"/>
          <w:sz w:val="20"/>
          <w:szCs w:val="20"/>
        </w:rPr>
      </w:pPr>
      <w:r w:rsidRPr="00724475">
        <w:rPr>
          <w:rFonts w:ascii="Arial" w:hAnsi="Arial" w:cs="Arial"/>
          <w:color w:val="212121"/>
          <w:sz w:val="20"/>
          <w:szCs w:val="20"/>
          <w:lang w:val="en"/>
        </w:rPr>
        <w:t>14.</w:t>
      </w:r>
      <w:r w:rsidRPr="00724475">
        <w:rPr>
          <w:rFonts w:ascii="Arial" w:hAnsi="Arial" w:cs="Arial"/>
          <w:sz w:val="20"/>
          <w:szCs w:val="20"/>
        </w:rPr>
        <w:t xml:space="preserve"> </w:t>
      </w:r>
      <w:hyperlink r:id="rId19" w:history="1"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Surgical outcomes for people with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serious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mental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illness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are poorer than for other patients: a systematic review and meta-</w:t>
        </w:r>
        <w:proofErr w:type="spellStart"/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analysis.</w:t>
        </w:r>
      </w:hyperlink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McBride</w:t>
      </w:r>
      <w:proofErr w:type="spellEnd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KE</w:t>
      </w:r>
      <w:proofErr w:type="spellEnd"/>
      <w:proofErr w:type="gramStart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,.</w:t>
      </w:r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Med</w:t>
      </w:r>
      <w:proofErr w:type="gram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J Aust. 2021 </w:t>
      </w:r>
    </w:p>
    <w:p w14:paraId="21E39261" w14:textId="1C58B72A" w:rsidR="00724475" w:rsidRPr="00724475" w:rsidRDefault="00724475" w:rsidP="00724475">
      <w:pPr>
        <w:rPr>
          <w:rFonts w:ascii="Arial" w:hAnsi="Arial" w:cs="Arial"/>
          <w:color w:val="212121"/>
          <w:sz w:val="20"/>
          <w:szCs w:val="20"/>
          <w:lang w:val="en"/>
        </w:rPr>
      </w:pPr>
    </w:p>
    <w:p w14:paraId="096EDA09" w14:textId="6C300D91" w:rsidR="00724475" w:rsidRPr="00724475" w:rsidRDefault="00724475" w:rsidP="00724475">
      <w:pPr>
        <w:rPr>
          <w:rFonts w:ascii="Arial" w:hAnsi="Arial" w:cs="Arial"/>
          <w:sz w:val="20"/>
          <w:szCs w:val="20"/>
        </w:rPr>
      </w:pPr>
      <w:r w:rsidRPr="00724475">
        <w:rPr>
          <w:rFonts w:ascii="Arial" w:hAnsi="Arial" w:cs="Arial"/>
          <w:color w:val="212121"/>
          <w:sz w:val="20"/>
          <w:szCs w:val="20"/>
          <w:lang w:val="en"/>
        </w:rPr>
        <w:t>15.</w:t>
      </w:r>
      <w:r w:rsidRPr="00724475">
        <w:rPr>
          <w:rFonts w:ascii="Arial" w:hAnsi="Arial" w:cs="Arial"/>
          <w:sz w:val="20"/>
          <w:szCs w:val="20"/>
        </w:rPr>
        <w:t xml:space="preserve"> </w:t>
      </w:r>
      <w:hyperlink r:id="rId20" w:history="1"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The Association Between Case Manager Interactions and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Serious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Mental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Illness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Following a Physical Workplace Injury or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Illness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 xml:space="preserve">: A Cross-Sectional Analysis of Workers' Compensation Claimants in </w:t>
        </w:r>
        <w:proofErr w:type="spellStart"/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Ontario.</w:t>
        </w:r>
      </w:hyperlink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Orchard</w:t>
      </w:r>
      <w:proofErr w:type="spellEnd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proofErr w:type="gramStart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C,.</w:t>
      </w:r>
      <w:proofErr w:type="gram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J</w:t>
      </w:r>
      <w:proofErr w:type="spell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</w:t>
      </w:r>
      <w:proofErr w:type="spellStart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Occup</w:t>
      </w:r>
      <w:proofErr w:type="spell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</w:t>
      </w:r>
      <w:proofErr w:type="spellStart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Rehabil</w:t>
      </w:r>
      <w:proofErr w:type="spell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. 2021 Apr 5</w:t>
      </w:r>
    </w:p>
    <w:p w14:paraId="1277910A" w14:textId="3B02FB30" w:rsidR="00724475" w:rsidRPr="00724475" w:rsidRDefault="00724475" w:rsidP="00724475">
      <w:pPr>
        <w:rPr>
          <w:rFonts w:ascii="Arial" w:hAnsi="Arial" w:cs="Arial"/>
          <w:color w:val="212121"/>
          <w:sz w:val="20"/>
          <w:szCs w:val="20"/>
          <w:lang w:val="en"/>
        </w:rPr>
      </w:pPr>
    </w:p>
    <w:p w14:paraId="2867FF01" w14:textId="0A8577C7" w:rsidR="00724475" w:rsidRPr="00724475" w:rsidRDefault="00724475" w:rsidP="00724475">
      <w:pPr>
        <w:rPr>
          <w:rFonts w:ascii="Arial" w:hAnsi="Arial" w:cs="Arial"/>
          <w:sz w:val="20"/>
          <w:szCs w:val="20"/>
        </w:rPr>
      </w:pPr>
      <w:r w:rsidRPr="00724475">
        <w:rPr>
          <w:rFonts w:ascii="Arial" w:hAnsi="Arial" w:cs="Arial"/>
          <w:color w:val="212121"/>
          <w:sz w:val="20"/>
          <w:szCs w:val="20"/>
          <w:lang w:val="en"/>
        </w:rPr>
        <w:t>16.</w:t>
      </w:r>
      <w:r w:rsidRPr="00724475">
        <w:rPr>
          <w:rFonts w:ascii="Arial" w:hAnsi="Arial" w:cs="Arial"/>
          <w:sz w:val="20"/>
          <w:szCs w:val="20"/>
        </w:rPr>
        <w:t xml:space="preserve"> </w:t>
      </w:r>
      <w:hyperlink r:id="rId21" w:history="1"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>Community </w:t>
        </w:r>
        <w:r w:rsidRPr="00724475">
          <w:rPr>
            <w:rStyle w:val="Hyperlink"/>
            <w:rFonts w:ascii="Arial" w:hAnsi="Arial" w:cs="Arial"/>
            <w:b/>
            <w:bCs/>
            <w:color w:val="0071BC"/>
            <w:sz w:val="20"/>
            <w:szCs w:val="20"/>
            <w:shd w:val="clear" w:color="auto" w:fill="FFFFFF"/>
          </w:rPr>
          <w:t>Mental</w:t>
        </w:r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 xml:space="preserve"> Health </w:t>
        </w:r>
        <w:proofErr w:type="spellStart"/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>Center</w:t>
        </w:r>
        <w:proofErr w:type="spellEnd"/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 xml:space="preserve"> Visits and Community Mobility of People with </w:t>
        </w:r>
        <w:r w:rsidRPr="00724475">
          <w:rPr>
            <w:rStyle w:val="Hyperlink"/>
            <w:rFonts w:ascii="Arial" w:hAnsi="Arial" w:cs="Arial"/>
            <w:b/>
            <w:bCs/>
            <w:color w:val="0071BC"/>
            <w:sz w:val="20"/>
            <w:szCs w:val="20"/>
            <w:shd w:val="clear" w:color="auto" w:fill="FFFFFF"/>
          </w:rPr>
          <w:t>Serious</w:t>
        </w:r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0071BC"/>
            <w:sz w:val="20"/>
            <w:szCs w:val="20"/>
            <w:shd w:val="clear" w:color="auto" w:fill="FFFFFF"/>
          </w:rPr>
          <w:t>Mental</w:t>
        </w:r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 xml:space="preserve"> Illnesses: A Facilitator or </w:t>
        </w:r>
        <w:proofErr w:type="spellStart"/>
        <w:r w:rsidRPr="00724475">
          <w:rPr>
            <w:rStyle w:val="Hyperlink"/>
            <w:rFonts w:ascii="Arial" w:hAnsi="Arial" w:cs="Arial"/>
            <w:color w:val="0071BC"/>
            <w:sz w:val="20"/>
            <w:szCs w:val="20"/>
            <w:shd w:val="clear" w:color="auto" w:fill="FFFFFF"/>
          </w:rPr>
          <w:t>Constraint?</w:t>
        </w:r>
      </w:hyperlink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Townley</w:t>
      </w:r>
      <w:proofErr w:type="spellEnd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G</w:t>
      </w:r>
      <w:proofErr w:type="gramStart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,.</w:t>
      </w:r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Community</w:t>
      </w:r>
      <w:proofErr w:type="spellEnd"/>
      <w:proofErr w:type="gram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</w:t>
      </w:r>
      <w:proofErr w:type="spellStart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Ment</w:t>
      </w:r>
      <w:proofErr w:type="spell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Health J. 2021 Apr 4. </w:t>
      </w:r>
    </w:p>
    <w:p w14:paraId="7C6B4211" w14:textId="49B3E8F6" w:rsidR="00724475" w:rsidRPr="00724475" w:rsidRDefault="00724475" w:rsidP="00724475">
      <w:pPr>
        <w:rPr>
          <w:rFonts w:ascii="Arial" w:hAnsi="Arial" w:cs="Arial"/>
          <w:color w:val="212121"/>
          <w:sz w:val="20"/>
          <w:szCs w:val="20"/>
          <w:lang w:val="en"/>
        </w:rPr>
      </w:pPr>
    </w:p>
    <w:p w14:paraId="76E62A5C" w14:textId="3D50C9C3" w:rsidR="00724475" w:rsidRPr="00724475" w:rsidRDefault="00724475" w:rsidP="00724475">
      <w:pPr>
        <w:rPr>
          <w:rFonts w:ascii="Arial" w:hAnsi="Arial" w:cs="Arial"/>
          <w:sz w:val="20"/>
          <w:szCs w:val="20"/>
        </w:rPr>
      </w:pPr>
      <w:r w:rsidRPr="00724475">
        <w:rPr>
          <w:rFonts w:ascii="Arial" w:hAnsi="Arial" w:cs="Arial"/>
          <w:color w:val="212121"/>
          <w:sz w:val="20"/>
          <w:szCs w:val="20"/>
          <w:lang w:val="en"/>
        </w:rPr>
        <w:t>17.</w:t>
      </w:r>
      <w:r w:rsidRPr="00724475"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Getting out of the house: The relationship of venturing into the community and neurocognition among adults with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serious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mental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</w:t>
        </w:r>
        <w:proofErr w:type="spellStart"/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illness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.</w:t>
        </w:r>
      </w:hyperlink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McCormick</w:t>
      </w:r>
      <w:proofErr w:type="spellEnd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 xml:space="preserve"> BP</w:t>
      </w:r>
      <w:proofErr w:type="gramStart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,.</w:t>
      </w:r>
      <w:proofErr w:type="spellStart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Psychiatr</w:t>
      </w:r>
      <w:proofErr w:type="spellEnd"/>
      <w:proofErr w:type="gram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</w:t>
      </w:r>
      <w:proofErr w:type="spellStart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Rehabil</w:t>
      </w:r>
      <w:proofErr w:type="spell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J. 2021 Apr 1.</w:t>
      </w:r>
    </w:p>
    <w:p w14:paraId="15FCFBEA" w14:textId="0874A611" w:rsidR="00724475" w:rsidRPr="00724475" w:rsidRDefault="00724475" w:rsidP="00724475">
      <w:pPr>
        <w:rPr>
          <w:rFonts w:ascii="Arial" w:hAnsi="Arial" w:cs="Arial"/>
          <w:color w:val="212121"/>
          <w:sz w:val="20"/>
          <w:szCs w:val="20"/>
          <w:lang w:val="en"/>
        </w:rPr>
      </w:pPr>
    </w:p>
    <w:p w14:paraId="4DC433D5" w14:textId="5F5907B8" w:rsidR="00724475" w:rsidRPr="00724475" w:rsidRDefault="00724475" w:rsidP="00724475">
      <w:pPr>
        <w:rPr>
          <w:rFonts w:ascii="Arial" w:hAnsi="Arial" w:cs="Arial"/>
          <w:sz w:val="20"/>
          <w:szCs w:val="20"/>
        </w:rPr>
      </w:pPr>
      <w:r w:rsidRPr="00724475">
        <w:rPr>
          <w:rFonts w:ascii="Arial" w:hAnsi="Arial" w:cs="Arial"/>
          <w:color w:val="212121"/>
          <w:sz w:val="20"/>
          <w:szCs w:val="20"/>
          <w:lang w:val="en"/>
        </w:rPr>
        <w:t>18.</w:t>
      </w:r>
      <w:r w:rsidRPr="00724475">
        <w:rPr>
          <w:rFonts w:ascii="Arial" w:hAnsi="Arial" w:cs="Arial"/>
          <w:sz w:val="20"/>
          <w:szCs w:val="20"/>
        </w:rPr>
        <w:t xml:space="preserve"> </w:t>
      </w:r>
      <w:hyperlink r:id="rId23" w:history="1"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Addressing Risk Factors Among Parents With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Serious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Mental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Illness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 xml:space="preserve">: Commentary on Ostrow et </w:t>
        </w:r>
        <w:proofErr w:type="spellStart"/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al.</w:t>
        </w:r>
      </w:hyperlink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Powell</w:t>
      </w:r>
      <w:proofErr w:type="spellEnd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 xml:space="preserve"> RM</w:t>
      </w:r>
      <w:proofErr w:type="gramStart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,.</w:t>
      </w:r>
      <w:proofErr w:type="spellStart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Psychiatr</w:t>
      </w:r>
      <w:proofErr w:type="spellEnd"/>
      <w:proofErr w:type="gram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Serv. 2021 Apr 1;72(4):466-467</w:t>
      </w:r>
    </w:p>
    <w:p w14:paraId="7E1398D0" w14:textId="3E13EB6E" w:rsidR="00724475" w:rsidRPr="00724475" w:rsidRDefault="00724475" w:rsidP="00724475">
      <w:pPr>
        <w:rPr>
          <w:rFonts w:ascii="Arial" w:hAnsi="Arial" w:cs="Arial"/>
          <w:color w:val="212121"/>
          <w:sz w:val="20"/>
          <w:szCs w:val="20"/>
          <w:lang w:val="en"/>
        </w:rPr>
      </w:pPr>
    </w:p>
    <w:p w14:paraId="1145438A" w14:textId="0C888D23" w:rsidR="00724475" w:rsidRPr="00724475" w:rsidRDefault="00724475" w:rsidP="00724475">
      <w:pPr>
        <w:rPr>
          <w:rFonts w:ascii="Arial" w:hAnsi="Arial" w:cs="Arial"/>
          <w:sz w:val="20"/>
          <w:szCs w:val="20"/>
        </w:rPr>
      </w:pPr>
      <w:r w:rsidRPr="00724475">
        <w:rPr>
          <w:rFonts w:ascii="Arial" w:hAnsi="Arial" w:cs="Arial"/>
          <w:color w:val="212121"/>
          <w:sz w:val="20"/>
          <w:szCs w:val="20"/>
          <w:lang w:val="en"/>
        </w:rPr>
        <w:t>19.</w:t>
      </w:r>
      <w:r w:rsidRPr="00724475">
        <w:rPr>
          <w:rFonts w:ascii="Arial" w:hAnsi="Arial" w:cs="Arial"/>
          <w:sz w:val="20"/>
          <w:szCs w:val="20"/>
        </w:rPr>
        <w:t xml:space="preserve"> </w:t>
      </w:r>
      <w:hyperlink r:id="rId24" w:history="1"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 xml:space="preserve">Cancer Screening Among Adults </w:t>
        </w:r>
        <w:proofErr w:type="gramStart"/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With</w:t>
        </w:r>
        <w:proofErr w:type="gramEnd"/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 xml:space="preserve"> and Without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Serious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Mental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Illness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: A Mixed Methods Study.</w:t>
        </w:r>
      </w:hyperlink>
    </w:p>
    <w:p w14:paraId="293CAF2B" w14:textId="00CAD06E" w:rsidR="00724475" w:rsidRPr="00724475" w:rsidRDefault="00724475" w:rsidP="00724475">
      <w:pPr>
        <w:shd w:val="clear" w:color="auto" w:fill="FFFFFF"/>
        <w:rPr>
          <w:rFonts w:ascii="Arial" w:hAnsi="Arial" w:cs="Arial"/>
          <w:color w:val="4D8055"/>
          <w:sz w:val="20"/>
          <w:szCs w:val="20"/>
        </w:rPr>
      </w:pPr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lastRenderedPageBreak/>
        <w:t xml:space="preserve">Murphy </w:t>
      </w:r>
      <w:proofErr w:type="spellStart"/>
      <w:proofErr w:type="gramStart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KA,.</w:t>
      </w:r>
      <w:proofErr w:type="gram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Med</w:t>
      </w:r>
      <w:proofErr w:type="spell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Care. 2021 Apr 1;59(4):327-333.</w:t>
      </w:r>
    </w:p>
    <w:p w14:paraId="1D3BB088" w14:textId="32874911" w:rsidR="00724475" w:rsidRPr="00724475" w:rsidRDefault="00724475" w:rsidP="00724475">
      <w:pPr>
        <w:rPr>
          <w:rFonts w:ascii="Arial" w:hAnsi="Arial" w:cs="Arial"/>
          <w:color w:val="212121"/>
          <w:sz w:val="20"/>
          <w:szCs w:val="20"/>
          <w:lang w:val="en"/>
        </w:rPr>
      </w:pPr>
    </w:p>
    <w:p w14:paraId="5F6A1A27" w14:textId="128CCB32" w:rsidR="00724475" w:rsidRPr="00724475" w:rsidRDefault="00724475" w:rsidP="00724475">
      <w:pPr>
        <w:rPr>
          <w:rFonts w:ascii="Arial" w:hAnsi="Arial" w:cs="Arial"/>
          <w:sz w:val="20"/>
          <w:szCs w:val="20"/>
        </w:rPr>
      </w:pPr>
      <w:r w:rsidRPr="00724475">
        <w:rPr>
          <w:rFonts w:ascii="Arial" w:hAnsi="Arial" w:cs="Arial"/>
          <w:color w:val="212121"/>
          <w:sz w:val="20"/>
          <w:szCs w:val="20"/>
          <w:lang w:val="en"/>
        </w:rPr>
        <w:t>20.</w:t>
      </w:r>
      <w:r w:rsidRPr="00724475">
        <w:rPr>
          <w:rFonts w:ascii="Arial" w:hAnsi="Arial" w:cs="Arial"/>
          <w:sz w:val="20"/>
          <w:szCs w:val="20"/>
        </w:rPr>
        <w:t xml:space="preserve"> </w:t>
      </w:r>
      <w:hyperlink r:id="rId25" w:history="1"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The Use of Music in the Treatment and Management of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Serious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Mental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 </w:t>
        </w:r>
        <w:r w:rsidRPr="00724475">
          <w:rPr>
            <w:rStyle w:val="Hyperlink"/>
            <w:rFonts w:ascii="Arial" w:hAnsi="Arial" w:cs="Arial"/>
            <w:b/>
            <w:bCs/>
            <w:color w:val="205493"/>
            <w:sz w:val="20"/>
            <w:szCs w:val="20"/>
            <w:shd w:val="clear" w:color="auto" w:fill="FFFFFF"/>
          </w:rPr>
          <w:t>Illness</w:t>
        </w:r>
        <w:r w:rsidRPr="00724475">
          <w:rPr>
            <w:rStyle w:val="Hyperlink"/>
            <w:rFonts w:ascii="Arial" w:hAnsi="Arial" w:cs="Arial"/>
            <w:color w:val="205493"/>
            <w:sz w:val="20"/>
            <w:szCs w:val="20"/>
            <w:shd w:val="clear" w:color="auto" w:fill="FFFFFF"/>
          </w:rPr>
          <w:t>: A Global Scoping Review of the Literature.</w:t>
        </w:r>
      </w:hyperlink>
    </w:p>
    <w:p w14:paraId="047A3EE9" w14:textId="66B31F76" w:rsidR="00724475" w:rsidRPr="00724475" w:rsidRDefault="00724475" w:rsidP="00724475">
      <w:pPr>
        <w:shd w:val="clear" w:color="auto" w:fill="FFFFFF"/>
        <w:rPr>
          <w:rFonts w:ascii="Arial" w:hAnsi="Arial" w:cs="Arial"/>
          <w:color w:val="4D8055"/>
          <w:sz w:val="20"/>
          <w:szCs w:val="20"/>
        </w:rPr>
      </w:pPr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 xml:space="preserve">Golden </w:t>
      </w:r>
      <w:proofErr w:type="spellStart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TL</w:t>
      </w:r>
      <w:proofErr w:type="gramStart"/>
      <w:r w:rsidRPr="00724475">
        <w:rPr>
          <w:rStyle w:val="docsum-authors"/>
          <w:rFonts w:ascii="Arial" w:hAnsi="Arial" w:cs="Arial"/>
          <w:color w:val="212121"/>
          <w:sz w:val="20"/>
          <w:szCs w:val="20"/>
        </w:rPr>
        <w:t>,.</w:t>
      </w:r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>Front</w:t>
      </w:r>
      <w:proofErr w:type="spellEnd"/>
      <w:proofErr w:type="gramEnd"/>
      <w:r w:rsidRPr="00724475">
        <w:rPr>
          <w:rStyle w:val="docsum-journal-citation"/>
          <w:rFonts w:ascii="Arial" w:hAnsi="Arial" w:cs="Arial"/>
          <w:color w:val="4D8055"/>
          <w:sz w:val="20"/>
          <w:szCs w:val="20"/>
        </w:rPr>
        <w:t xml:space="preserve"> Psychol. 2021 Mar 31;12:649840. </w:t>
      </w:r>
      <w:r w:rsidRPr="00724475">
        <w:rPr>
          <w:rStyle w:val="free-resources"/>
          <w:rFonts w:ascii="Arial" w:hAnsi="Arial" w:cs="Arial"/>
          <w:b/>
          <w:bCs/>
          <w:color w:val="C05600"/>
          <w:sz w:val="20"/>
          <w:szCs w:val="20"/>
        </w:rPr>
        <w:t>Free PMC article.</w:t>
      </w:r>
    </w:p>
    <w:p w14:paraId="0B0ACD92" w14:textId="60CC23F8" w:rsidR="00724475" w:rsidRPr="000468C3" w:rsidRDefault="00724475" w:rsidP="00724475">
      <w:pPr>
        <w:rPr>
          <w:rFonts w:ascii="Arial" w:hAnsi="Arial" w:cs="Arial"/>
          <w:color w:val="212121"/>
          <w:sz w:val="20"/>
          <w:szCs w:val="20"/>
          <w:lang w:val="en"/>
        </w:rPr>
      </w:pPr>
    </w:p>
    <w:p w14:paraId="44DB32C2" w14:textId="77777777" w:rsidR="00451760" w:rsidRDefault="00451760" w:rsidP="00B752F9">
      <w:pPr>
        <w:rPr>
          <w:rFonts w:eastAsia="Times New Roman"/>
          <w:vanish/>
        </w:rPr>
      </w:pPr>
    </w:p>
    <w:sectPr w:rsidR="00451760" w:rsidSect="009B444D">
      <w:headerReference w:type="default" r:id="rId26"/>
      <w:footerReference w:type="default" r:id="rId27"/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4BC5D" w14:textId="77777777" w:rsidR="00D15A53" w:rsidRDefault="00D15A53" w:rsidP="00D15A53">
      <w:r>
        <w:separator/>
      </w:r>
    </w:p>
  </w:endnote>
  <w:endnote w:type="continuationSeparator" w:id="0">
    <w:p w14:paraId="35A24879" w14:textId="77777777" w:rsidR="00D15A53" w:rsidRDefault="00D15A53" w:rsidP="00D1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183D1" w14:textId="77777777" w:rsidR="005674C4" w:rsidRPr="002E003C" w:rsidRDefault="002E003C" w:rsidP="00D45448">
    <w:pPr>
      <w:jc w:val="center"/>
      <w:rPr>
        <w:rFonts w:ascii="Arial" w:hAnsi="Arial" w:cs="Arial"/>
        <w:color w:val="FFFFFF" w:themeColor="background1"/>
        <w:sz w:val="20"/>
        <w:szCs w:val="20"/>
      </w:rPr>
    </w:pPr>
    <w:r w:rsidRPr="002E003C">
      <w:rPr>
        <w:rFonts w:ascii="Arial" w:hAnsi="Arial" w:cs="Arial"/>
        <w:noProof/>
        <w:color w:val="FFFFFF" w:themeColor="background1"/>
        <w:sz w:val="20"/>
        <w:szCs w:val="20"/>
      </w:rPr>
      <w:drawing>
        <wp:anchor distT="0" distB="0" distL="114300" distR="114300" simplePos="0" relativeHeight="251665408" behindDoc="1" locked="0" layoutInCell="1" allowOverlap="1" wp14:anchorId="0C033B00" wp14:editId="72FB26D2">
          <wp:simplePos x="0" y="0"/>
          <wp:positionH relativeFrom="margin">
            <wp:align>center</wp:align>
          </wp:positionH>
          <wp:positionV relativeFrom="paragraph">
            <wp:posOffset>180975</wp:posOffset>
          </wp:positionV>
          <wp:extent cx="266700" cy="283210"/>
          <wp:effectExtent l="0" t="0" r="0" b="2540"/>
          <wp:wrapTight wrapText="bothSides">
            <wp:wrapPolygon edited="0">
              <wp:start x="6171" y="0"/>
              <wp:lineTo x="0" y="0"/>
              <wp:lineTo x="0" y="15982"/>
              <wp:lineTo x="4629" y="20341"/>
              <wp:lineTo x="15429" y="20341"/>
              <wp:lineTo x="20057" y="15982"/>
              <wp:lineTo x="20057" y="0"/>
              <wp:lineTo x="13886" y="0"/>
              <wp:lineTo x="6171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ghtbulbBLUE.PNG"/>
                  <pic:cNvPicPr/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8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448" w:rsidRPr="002E003C">
      <w:rPr>
        <w:rFonts w:ascii="Arial" w:hAnsi="Arial" w:cs="Arial"/>
        <w:noProof/>
        <w:color w:val="FFFFFF" w:themeColor="background1"/>
        <w:sz w:val="20"/>
        <w:szCs w:val="20"/>
      </w:rPr>
      <w:drawing>
        <wp:anchor distT="0" distB="0" distL="114300" distR="114300" simplePos="0" relativeHeight="251663360" behindDoc="1" locked="0" layoutInCell="1" allowOverlap="1" wp14:anchorId="280D2C7E" wp14:editId="1C70AE53">
          <wp:simplePos x="0" y="0"/>
          <wp:positionH relativeFrom="margin">
            <wp:posOffset>28575</wp:posOffset>
          </wp:positionH>
          <wp:positionV relativeFrom="paragraph">
            <wp:posOffset>-109856</wp:posOffset>
          </wp:positionV>
          <wp:extent cx="5734050" cy="638175"/>
          <wp:effectExtent l="0" t="0" r="0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D45448" w:rsidRPr="002E003C">
        <w:rPr>
          <w:rStyle w:val="Hyperlink"/>
          <w:rFonts w:ascii="Arial" w:hAnsi="Arial" w:cs="Arial"/>
          <w:color w:val="FFFFFF" w:themeColor="background1"/>
          <w:sz w:val="20"/>
          <w:szCs w:val="20"/>
          <w:u w:val="none"/>
        </w:rPr>
        <w:t>Library@gmmh.nhs.uk</w:t>
      </w:r>
    </w:hyperlink>
    <w:r w:rsidR="00D45448" w:rsidRPr="002E003C">
      <w:rPr>
        <w:rFonts w:ascii="Arial" w:hAnsi="Arial" w:cs="Arial"/>
        <w:color w:val="FFFFFF" w:themeColor="background1"/>
        <w:sz w:val="20"/>
        <w:szCs w:val="20"/>
      </w:rPr>
      <w:t xml:space="preserve"> │ </w:t>
    </w:r>
    <w:hyperlink r:id="rId4" w:history="1">
      <w:r w:rsidR="00D45448" w:rsidRPr="002E003C">
        <w:rPr>
          <w:rStyle w:val="Hyperlink"/>
          <w:rFonts w:ascii="Arial" w:hAnsi="Arial" w:cs="Arial"/>
          <w:color w:val="FFFFFF" w:themeColor="background1"/>
          <w:sz w:val="20"/>
          <w:szCs w:val="20"/>
          <w:u w:val="none"/>
        </w:rPr>
        <w:t>www.gmmh.nhs.uk/services-library</w:t>
      </w:r>
    </w:hyperlink>
    <w:r w:rsidR="00D45448" w:rsidRPr="002E003C">
      <w:rPr>
        <w:rFonts w:ascii="Arial" w:hAnsi="Arial" w:cs="Arial"/>
        <w:color w:val="FFFFFF" w:themeColor="background1"/>
        <w:sz w:val="20"/>
        <w:szCs w:val="20"/>
      </w:rPr>
      <w:t xml:space="preserve"> │ </w:t>
    </w:r>
    <w:hyperlink r:id="rId5" w:history="1">
      <w:r w:rsidR="00D45448" w:rsidRPr="002E003C">
        <w:rPr>
          <w:rStyle w:val="Hyperlink"/>
          <w:rFonts w:ascii="Arial" w:hAnsi="Arial" w:cs="Arial"/>
          <w:color w:val="FFFFFF" w:themeColor="background1"/>
          <w:sz w:val="20"/>
          <w:szCs w:val="20"/>
          <w:u w:val="none"/>
        </w:rPr>
        <w:t>@Knowledge_GMMH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71771" w14:textId="77777777" w:rsidR="00D15A53" w:rsidRDefault="00D15A53" w:rsidP="00D15A53">
      <w:r>
        <w:separator/>
      </w:r>
    </w:p>
  </w:footnote>
  <w:footnote w:type="continuationSeparator" w:id="0">
    <w:p w14:paraId="461E13D5" w14:textId="77777777" w:rsidR="00D15A53" w:rsidRDefault="00D15A53" w:rsidP="00D15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E9C56" w14:textId="77777777" w:rsidR="00D15A53" w:rsidRDefault="003C25F9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41F610" wp14:editId="5D89A225">
              <wp:simplePos x="0" y="0"/>
              <wp:positionH relativeFrom="margin">
                <wp:posOffset>85724</wp:posOffset>
              </wp:positionH>
              <wp:positionV relativeFrom="paragraph">
                <wp:posOffset>121920</wp:posOffset>
              </wp:positionV>
              <wp:extent cx="402907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DC63BF" w14:textId="77777777" w:rsidR="00D15A53" w:rsidRPr="00A03B88" w:rsidRDefault="00B5484F" w:rsidP="00D15A53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Serious Mental Illness</w:t>
                          </w:r>
                        </w:p>
                        <w:p w14:paraId="06EB55B4" w14:textId="77777777" w:rsidR="00D15A53" w:rsidRPr="00FE223D" w:rsidRDefault="00D15A53" w:rsidP="00D15A53">
                          <w:pPr>
                            <w:rPr>
                              <w:rFonts w:ascii="Arial" w:hAnsi="Arial" w:cs="Arial"/>
                              <w:color w:val="FFFFFF"/>
                            </w:rPr>
                          </w:pPr>
                          <w:r w:rsidRPr="00FE223D">
                            <w:rPr>
                              <w:rFonts w:ascii="Arial" w:hAnsi="Arial" w:cs="Arial"/>
                              <w:color w:val="FFFFFF"/>
                            </w:rPr>
                            <w:t>Current Awareness Bulletin</w:t>
                          </w:r>
                        </w:p>
                        <w:p w14:paraId="0D43A087" w14:textId="573C4C8B" w:rsidR="00D15A53" w:rsidRPr="00FE223D" w:rsidRDefault="00724475" w:rsidP="00D15A53">
                          <w:pPr>
                            <w:rPr>
                              <w:rFonts w:ascii="Arial" w:hAnsi="Arial" w:cs="Arial"/>
                              <w:color w:val="FFFFFF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FFFFFF"/>
                            </w:rPr>
                            <w:t>April</w:t>
                          </w:r>
                          <w:r w:rsidR="00451760">
                            <w:rPr>
                              <w:rFonts w:ascii="Arial" w:hAnsi="Arial" w:cs="Arial"/>
                              <w:color w:val="FFFFFF"/>
                            </w:rPr>
                            <w:t xml:space="preserve"> </w:t>
                          </w:r>
                          <w:r w:rsidR="00B752F9">
                            <w:rPr>
                              <w:rFonts w:ascii="Arial" w:hAnsi="Arial" w:cs="Arial"/>
                              <w:color w:val="FFFFFF"/>
                            </w:rPr>
                            <w:t xml:space="preserve"> 202</w:t>
                          </w:r>
                          <w:r w:rsidR="00621CDE">
                            <w:rPr>
                              <w:rFonts w:ascii="Arial" w:hAnsi="Arial" w:cs="Arial"/>
                              <w:color w:val="FFFFFF"/>
                            </w:rPr>
                            <w:t>1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41F6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75pt;margin-top:9.6pt;width:31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" filled="f" stroked="f">
              <v:textbox style="mso-fit-shape-to-text:t">
                <w:txbxContent>
                  <w:p w14:paraId="29DC63BF" w14:textId="77777777" w:rsidR="00D15A53" w:rsidRPr="00A03B88" w:rsidRDefault="00B5484F" w:rsidP="00D15A53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Serious Mental Illness</w:t>
                    </w:r>
                  </w:p>
                  <w:p w14:paraId="06EB55B4" w14:textId="77777777" w:rsidR="00D15A53" w:rsidRPr="00FE223D" w:rsidRDefault="00D15A53" w:rsidP="00D15A53">
                    <w:pPr>
                      <w:rPr>
                        <w:rFonts w:ascii="Arial" w:hAnsi="Arial" w:cs="Arial"/>
                        <w:color w:val="FFFFFF"/>
                      </w:rPr>
                    </w:pPr>
                    <w:r w:rsidRPr="00FE223D">
                      <w:rPr>
                        <w:rFonts w:ascii="Arial" w:hAnsi="Arial" w:cs="Arial"/>
                        <w:color w:val="FFFFFF"/>
                      </w:rPr>
                      <w:t>Current Awareness Bulletin</w:t>
                    </w:r>
                  </w:p>
                  <w:p w14:paraId="0D43A087" w14:textId="573C4C8B" w:rsidR="00D15A53" w:rsidRPr="00FE223D" w:rsidRDefault="00724475" w:rsidP="00D15A53">
                    <w:pPr>
                      <w:rPr>
                        <w:rFonts w:ascii="Arial" w:hAnsi="Arial" w:cs="Arial"/>
                        <w:color w:val="FFFFFF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FFFFFF"/>
                      </w:rPr>
                      <w:t>April</w:t>
                    </w:r>
                    <w:r w:rsidR="00451760">
                      <w:rPr>
                        <w:rFonts w:ascii="Arial" w:hAnsi="Arial" w:cs="Arial"/>
                        <w:color w:val="FFFFFF"/>
                      </w:rPr>
                      <w:t xml:space="preserve"> </w:t>
                    </w:r>
                    <w:r w:rsidR="00B752F9">
                      <w:rPr>
                        <w:rFonts w:ascii="Arial" w:hAnsi="Arial" w:cs="Arial"/>
                        <w:color w:val="FFFFFF"/>
                      </w:rPr>
                      <w:t xml:space="preserve"> 202</w:t>
                    </w:r>
                    <w:r w:rsidR="00621CDE">
                      <w:rPr>
                        <w:rFonts w:ascii="Arial" w:hAnsi="Arial" w:cs="Arial"/>
                        <w:color w:val="FFFFFF"/>
                      </w:rPr>
                      <w:t>1</w:t>
                    </w:r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  <w:r w:rsidR="00B93763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41E5996" wp14:editId="1B5F7170">
          <wp:simplePos x="0" y="0"/>
          <wp:positionH relativeFrom="margin">
            <wp:posOffset>4374321</wp:posOffset>
          </wp:positionH>
          <wp:positionV relativeFrom="paragraph">
            <wp:posOffset>243840</wp:posOffset>
          </wp:positionV>
          <wp:extent cx="1245986" cy="680080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986" cy="68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A53">
      <w:rPr>
        <w:noProof/>
        <w:lang w:eastAsia="en-GB"/>
      </w:rPr>
      <w:drawing>
        <wp:inline distT="0" distB="0" distL="0" distR="0" wp14:anchorId="378F9407" wp14:editId="1A2EAF2E">
          <wp:extent cx="5772647" cy="1081405"/>
          <wp:effectExtent l="0" t="0" r="0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brarycoverphoto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370"/>
                  <a:stretch/>
                </pic:blipFill>
                <pic:spPr bwMode="auto">
                  <a:xfrm>
                    <a:off x="0" y="0"/>
                    <a:ext cx="5778281" cy="10824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B604D5B" w14:textId="77777777" w:rsidR="00D15A53" w:rsidRDefault="00D15A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A53"/>
    <w:rsid w:val="000468C3"/>
    <w:rsid w:val="001A1222"/>
    <w:rsid w:val="002E003C"/>
    <w:rsid w:val="0039040C"/>
    <w:rsid w:val="003C25F9"/>
    <w:rsid w:val="00451760"/>
    <w:rsid w:val="004B12AE"/>
    <w:rsid w:val="004C13CD"/>
    <w:rsid w:val="00560338"/>
    <w:rsid w:val="005674C4"/>
    <w:rsid w:val="005D3C42"/>
    <w:rsid w:val="00620872"/>
    <w:rsid w:val="00621CDE"/>
    <w:rsid w:val="006D4520"/>
    <w:rsid w:val="00724475"/>
    <w:rsid w:val="007A2DE6"/>
    <w:rsid w:val="00921894"/>
    <w:rsid w:val="009345AC"/>
    <w:rsid w:val="00955C98"/>
    <w:rsid w:val="00971AC6"/>
    <w:rsid w:val="009B444D"/>
    <w:rsid w:val="00A03B88"/>
    <w:rsid w:val="00A223BA"/>
    <w:rsid w:val="00A654B7"/>
    <w:rsid w:val="00AA3937"/>
    <w:rsid w:val="00AE3B2C"/>
    <w:rsid w:val="00B302B9"/>
    <w:rsid w:val="00B5484F"/>
    <w:rsid w:val="00B72BDA"/>
    <w:rsid w:val="00B752F9"/>
    <w:rsid w:val="00B93763"/>
    <w:rsid w:val="00B961C5"/>
    <w:rsid w:val="00C5547B"/>
    <w:rsid w:val="00C66115"/>
    <w:rsid w:val="00CC22DB"/>
    <w:rsid w:val="00CD5FA3"/>
    <w:rsid w:val="00D15A53"/>
    <w:rsid w:val="00D45448"/>
    <w:rsid w:val="00EB31FB"/>
    <w:rsid w:val="00EB3F4E"/>
    <w:rsid w:val="00EE095A"/>
    <w:rsid w:val="00FE2039"/>
    <w:rsid w:val="00FE223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6AD91"/>
  <w15:chartTrackingRefBased/>
  <w15:docId w15:val="{93915C72-8E4A-4B75-A70D-11D1F3E8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84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A53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5A53"/>
  </w:style>
  <w:style w:type="paragraph" w:styleId="Footer">
    <w:name w:val="footer"/>
    <w:basedOn w:val="Normal"/>
    <w:link w:val="FooterChar"/>
    <w:uiPriority w:val="99"/>
    <w:unhideWhenUsed/>
    <w:rsid w:val="00D15A53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5A53"/>
  </w:style>
  <w:style w:type="character" w:styleId="Hyperlink">
    <w:name w:val="Hyperlink"/>
    <w:basedOn w:val="DefaultParagraphFont"/>
    <w:uiPriority w:val="99"/>
    <w:unhideWhenUsed/>
    <w:rsid w:val="00C554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3D"/>
    <w:rPr>
      <w:rFonts w:ascii="Segoe UI" w:hAnsi="Segoe UI" w:cs="Segoe UI"/>
      <w:sz w:val="18"/>
      <w:szCs w:val="18"/>
    </w:rPr>
  </w:style>
  <w:style w:type="character" w:customStyle="1" w:styleId="jrnl">
    <w:name w:val="jrnl"/>
    <w:basedOn w:val="DefaultParagraphFont"/>
    <w:rsid w:val="003C25F9"/>
  </w:style>
  <w:style w:type="paragraph" w:customStyle="1" w:styleId="title1">
    <w:name w:val="title1"/>
    <w:basedOn w:val="Normal"/>
    <w:rsid w:val="00A03B88"/>
    <w:rPr>
      <w:rFonts w:eastAsia="Times New Roman"/>
      <w:sz w:val="27"/>
      <w:szCs w:val="27"/>
    </w:rPr>
  </w:style>
  <w:style w:type="paragraph" w:customStyle="1" w:styleId="desc2">
    <w:name w:val="desc2"/>
    <w:basedOn w:val="Normal"/>
    <w:rsid w:val="00A03B88"/>
    <w:rPr>
      <w:rFonts w:eastAsia="Times New Roman"/>
      <w:sz w:val="26"/>
      <w:szCs w:val="26"/>
    </w:rPr>
  </w:style>
  <w:style w:type="paragraph" w:customStyle="1" w:styleId="details1">
    <w:name w:val="details1"/>
    <w:basedOn w:val="Normal"/>
    <w:rsid w:val="00A03B88"/>
    <w:rPr>
      <w:rFonts w:eastAsia="Times New Roman"/>
      <w:sz w:val="22"/>
      <w:szCs w:val="22"/>
    </w:rPr>
  </w:style>
  <w:style w:type="character" w:customStyle="1" w:styleId="labs-docsum-authors2">
    <w:name w:val="labs-docsum-authors2"/>
    <w:basedOn w:val="DefaultParagraphFont"/>
    <w:rsid w:val="00FE2039"/>
  </w:style>
  <w:style w:type="character" w:customStyle="1" w:styleId="labs-docsum-journal-citation">
    <w:name w:val="labs-docsum-journal-citation"/>
    <w:basedOn w:val="DefaultParagraphFont"/>
    <w:rsid w:val="00FE2039"/>
  </w:style>
  <w:style w:type="character" w:customStyle="1" w:styleId="citation-part">
    <w:name w:val="citation-part"/>
    <w:basedOn w:val="DefaultParagraphFont"/>
    <w:rsid w:val="00FE2039"/>
  </w:style>
  <w:style w:type="character" w:customStyle="1" w:styleId="docsum-pmid">
    <w:name w:val="docsum-pmid"/>
    <w:basedOn w:val="DefaultParagraphFont"/>
    <w:rsid w:val="00FE2039"/>
  </w:style>
  <w:style w:type="character" w:customStyle="1" w:styleId="free-resources2">
    <w:name w:val="free-resources2"/>
    <w:basedOn w:val="DefaultParagraphFont"/>
    <w:rsid w:val="00FE2039"/>
  </w:style>
  <w:style w:type="character" w:customStyle="1" w:styleId="docsum-authors2">
    <w:name w:val="docsum-authors2"/>
    <w:basedOn w:val="DefaultParagraphFont"/>
    <w:rsid w:val="00451760"/>
  </w:style>
  <w:style w:type="character" w:customStyle="1" w:styleId="docsum-journal-citation">
    <w:name w:val="docsum-journal-citation"/>
    <w:basedOn w:val="DefaultParagraphFont"/>
    <w:rsid w:val="00451760"/>
  </w:style>
  <w:style w:type="character" w:customStyle="1" w:styleId="docsum-authors">
    <w:name w:val="docsum-authors"/>
    <w:basedOn w:val="DefaultParagraphFont"/>
    <w:rsid w:val="004C13CD"/>
  </w:style>
  <w:style w:type="character" w:customStyle="1" w:styleId="free-resources">
    <w:name w:val="free-resources"/>
    <w:basedOn w:val="DefaultParagraphFont"/>
    <w:rsid w:val="004C1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2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545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68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1371">
                          <w:marLeft w:val="0"/>
                          <w:marRight w:val="0"/>
                          <w:marTop w:val="216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1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01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068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1710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0630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3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981971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6861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9856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2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5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925679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3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42724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7523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53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56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202505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6464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93080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95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924601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1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943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9643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0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7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40873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2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8137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968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46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2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763442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8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2669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7530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90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1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31066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0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4255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8134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55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4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1704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892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6489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96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665833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4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47639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29103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82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4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91525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7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013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000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59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7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235736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6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364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131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5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0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600131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5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90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9104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57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2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0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5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6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1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9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2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8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9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5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1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1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7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3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0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8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0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0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5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2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1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7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3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9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1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9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0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1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2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5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3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75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1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2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0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7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3757329/" TargetMode="External"/><Relationship Id="rId13" Type="http://schemas.openxmlformats.org/officeDocument/2006/relationships/hyperlink" Target="https://pubmed.ncbi.nlm.nih.gov/33874784/" TargetMode="External"/><Relationship Id="rId18" Type="http://schemas.openxmlformats.org/officeDocument/2006/relationships/hyperlink" Target="https://pubmed.ncbi.nlm.nih.gov/33849958/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pubmed.ncbi.nlm.nih.gov/33813724/" TargetMode="External"/><Relationship Id="rId7" Type="http://schemas.openxmlformats.org/officeDocument/2006/relationships/hyperlink" Target="https://pubmed.ncbi.nlm.nih.gov/33849958/" TargetMode="External"/><Relationship Id="rId12" Type="http://schemas.openxmlformats.org/officeDocument/2006/relationships/hyperlink" Target="https://pubmed.ncbi.nlm.nih.gov/33504275/" TargetMode="External"/><Relationship Id="rId17" Type="http://schemas.openxmlformats.org/officeDocument/2006/relationships/hyperlink" Target="https://pubmed.ncbi.nlm.nih.gov/33851901/" TargetMode="External"/><Relationship Id="rId25" Type="http://schemas.openxmlformats.org/officeDocument/2006/relationships/hyperlink" Target="https://pubmed.ncbi.nlm.nih.gov/3386812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ubmed.ncbi.nlm.nih.gov/33855725/" TargetMode="External"/><Relationship Id="rId20" Type="http://schemas.openxmlformats.org/officeDocument/2006/relationships/hyperlink" Target="https://pubmed.ncbi.nlm.nih.gov/33818670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33860804/" TargetMode="External"/><Relationship Id="rId11" Type="http://schemas.openxmlformats.org/officeDocument/2006/relationships/hyperlink" Target="https://pubmed.ncbi.nlm.nih.gov/33658061/" TargetMode="External"/><Relationship Id="rId24" Type="http://schemas.openxmlformats.org/officeDocument/2006/relationships/hyperlink" Target="https://pubmed.ncbi.nlm.nih.gov/33704103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ubmed.ncbi.nlm.nih.gov/33866148/" TargetMode="External"/><Relationship Id="rId23" Type="http://schemas.openxmlformats.org/officeDocument/2006/relationships/hyperlink" Target="https://pubmed.ncbi.nlm.nih.gov/33789460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ubmed.ncbi.nlm.nih.gov/33868050/" TargetMode="External"/><Relationship Id="rId19" Type="http://schemas.openxmlformats.org/officeDocument/2006/relationships/hyperlink" Target="https://pubmed.ncbi.nlm.nih.gov/3384700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ubmed.ncbi.nlm.nih.gov/33808661/" TargetMode="External"/><Relationship Id="rId14" Type="http://schemas.openxmlformats.org/officeDocument/2006/relationships/hyperlink" Target="https://pubmed.ncbi.nlm.nih.gov/33862664/" TargetMode="External"/><Relationship Id="rId22" Type="http://schemas.openxmlformats.org/officeDocument/2006/relationships/hyperlink" Target="https://pubmed.ncbi.nlm.nih.gov/33793287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brary@gmmh.nhs.uk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https://twitter.com/Knowledge_GMMH?lang=en-gb" TargetMode="External"/><Relationship Id="rId4" Type="http://schemas.openxmlformats.org/officeDocument/2006/relationships/hyperlink" Target="https://www.gmmh.nhs.uk/services-librar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Dawson</dc:creator>
  <cp:keywords/>
  <dc:description/>
  <cp:lastModifiedBy>John Coulshed</cp:lastModifiedBy>
  <cp:revision>2</cp:revision>
  <cp:lastPrinted>2018-05-16T13:53:00Z</cp:lastPrinted>
  <dcterms:created xsi:type="dcterms:W3CDTF">2021-04-20T14:42:00Z</dcterms:created>
  <dcterms:modified xsi:type="dcterms:W3CDTF">2021-04-20T14:42:00Z</dcterms:modified>
</cp:coreProperties>
</file>